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4FCC1" w14:textId="578F1A09" w:rsidR="00A05ADE" w:rsidRPr="00A93211" w:rsidRDefault="00A05ADE" w:rsidP="00A05ADE">
      <w:pPr>
        <w:pStyle w:val="NoSpacing"/>
        <w:ind w:left="5760"/>
        <w:rPr>
          <w:sz w:val="20"/>
        </w:rPr>
      </w:pPr>
      <w:bookmarkStart w:id="0" w:name="_Hlk178317334"/>
      <w:r w:rsidRPr="00CB6406">
        <w:rPr>
          <w:sz w:val="20"/>
        </w:rPr>
        <w:t>Atviro konkurso Specialiųjų sąlygų priedas Nr. 5</w:t>
      </w:r>
    </w:p>
    <w:bookmarkEnd w:id="0"/>
    <w:p w14:paraId="43BF21A8" w14:textId="77777777" w:rsidR="00AE4EC7" w:rsidRPr="00AE4EC7" w:rsidRDefault="00AE4EC7" w:rsidP="00AE4EC7">
      <w:pPr>
        <w:pStyle w:val="NoSpacing"/>
        <w:ind w:left="5184"/>
        <w:rPr>
          <w:rFonts w:ascii="Times New Roman" w:hAnsi="Times New Roman" w:cs="Times New Roman"/>
          <w:sz w:val="22"/>
          <w:szCs w:val="22"/>
        </w:rPr>
      </w:pPr>
    </w:p>
    <w:p w14:paraId="08F86FBD" w14:textId="2F615323" w:rsidR="00AE4EC7" w:rsidRPr="00AE4EC7" w:rsidRDefault="00AE4EC7" w:rsidP="00AE4EC7">
      <w:pPr>
        <w:pStyle w:val="NoSpacing"/>
        <w:ind w:left="5760"/>
        <w:rPr>
          <w:rFonts w:ascii="Times New Roman" w:hAnsi="Times New Roman" w:cs="Times New Roman"/>
          <w:sz w:val="22"/>
          <w:szCs w:val="22"/>
        </w:rPr>
      </w:pPr>
      <w:r w:rsidRPr="00AE4EC7">
        <w:rPr>
          <w:rFonts w:ascii="Times New Roman" w:hAnsi="Times New Roman" w:cs="Times New Roman"/>
          <w:sz w:val="22"/>
          <w:szCs w:val="22"/>
        </w:rPr>
        <w:t>PATVIRTINTA</w:t>
      </w:r>
    </w:p>
    <w:p w14:paraId="3DE35D08" w14:textId="77777777" w:rsidR="00AE4EC7" w:rsidRPr="00AE4EC7" w:rsidRDefault="00AE4EC7" w:rsidP="00AE4EC7">
      <w:pPr>
        <w:pStyle w:val="NoSpacing"/>
        <w:ind w:left="5760"/>
        <w:rPr>
          <w:rFonts w:ascii="Times New Roman" w:hAnsi="Times New Roman" w:cs="Times New Roman"/>
          <w:sz w:val="22"/>
          <w:szCs w:val="22"/>
        </w:rPr>
      </w:pPr>
      <w:r w:rsidRPr="00AE4EC7">
        <w:rPr>
          <w:rFonts w:ascii="Times New Roman" w:hAnsi="Times New Roman" w:cs="Times New Roman"/>
          <w:sz w:val="22"/>
          <w:szCs w:val="22"/>
        </w:rPr>
        <w:t xml:space="preserve">Viešųjų pirkimų tarnybos direktoriaus </w:t>
      </w:r>
    </w:p>
    <w:p w14:paraId="5674DEA9" w14:textId="77777777" w:rsidR="00AE4EC7" w:rsidRPr="00AE4EC7" w:rsidRDefault="00AE4EC7" w:rsidP="00AE4EC7">
      <w:pPr>
        <w:pStyle w:val="NoSpacing"/>
        <w:ind w:left="5760"/>
        <w:rPr>
          <w:rFonts w:ascii="Times New Roman" w:hAnsi="Times New Roman" w:cs="Times New Roman"/>
          <w:sz w:val="22"/>
          <w:szCs w:val="22"/>
        </w:rPr>
      </w:pPr>
      <w:r w:rsidRPr="00AE4EC7">
        <w:rPr>
          <w:rFonts w:ascii="Times New Roman" w:hAnsi="Times New Roman" w:cs="Times New Roman"/>
          <w:sz w:val="22"/>
          <w:szCs w:val="22"/>
        </w:rPr>
        <w:t>2024 m. gruodžio  30 d. įsakymu Nr. 1S-209</w:t>
      </w:r>
    </w:p>
    <w:p w14:paraId="5C8EE2AB" w14:textId="77777777" w:rsidR="00AE4EC7" w:rsidRPr="00AE4EC7" w:rsidRDefault="00AE4EC7" w:rsidP="00AE4EC7">
      <w:pPr>
        <w:ind w:left="5760"/>
        <w:textAlignment w:val="center"/>
        <w:rPr>
          <w:color w:val="000000"/>
          <w:sz w:val="22"/>
          <w:szCs w:val="22"/>
        </w:rPr>
      </w:pPr>
      <w:r w:rsidRPr="00AE4EC7">
        <w:rPr>
          <w:color w:val="000000"/>
          <w:sz w:val="22"/>
          <w:szCs w:val="22"/>
        </w:rPr>
        <w:t>(Viešųjų pirkimų tarnybos direktoriaus</w:t>
      </w:r>
    </w:p>
    <w:p w14:paraId="709A9BD3" w14:textId="77777777" w:rsidR="00AE4EC7" w:rsidRPr="00AE4EC7" w:rsidRDefault="00AE4EC7" w:rsidP="00AE4EC7">
      <w:pPr>
        <w:ind w:left="5760"/>
        <w:textAlignment w:val="center"/>
        <w:rPr>
          <w:color w:val="000000"/>
          <w:sz w:val="22"/>
          <w:szCs w:val="22"/>
        </w:rPr>
      </w:pPr>
      <w:r w:rsidRPr="00AE4EC7">
        <w:rPr>
          <w:color w:val="000000"/>
          <w:sz w:val="22"/>
          <w:szCs w:val="22"/>
        </w:rPr>
        <w:t xml:space="preserve">2025 m. balandžio 17 d. įsakymo Nr. 1S-52 </w:t>
      </w:r>
    </w:p>
    <w:p w14:paraId="2D82AB75" w14:textId="6C3F1EE8" w:rsidR="00AE4EC7" w:rsidRPr="00B4202E" w:rsidRDefault="00AE4EC7" w:rsidP="00B4202E">
      <w:pPr>
        <w:ind w:left="5760"/>
        <w:textAlignment w:val="center"/>
        <w:rPr>
          <w:color w:val="000000"/>
          <w:sz w:val="22"/>
          <w:szCs w:val="22"/>
        </w:rPr>
      </w:pPr>
      <w:r w:rsidRPr="00AE4EC7">
        <w:rPr>
          <w:color w:val="000000"/>
          <w:sz w:val="22"/>
          <w:szCs w:val="22"/>
        </w:rPr>
        <w:t>redakcija)</w:t>
      </w: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F0A5D9D" w14:textId="2561819D" w:rsidR="00AD05CF" w:rsidRPr="003C62FA" w:rsidRDefault="00AD05CF">
      <w:pPr>
        <w:tabs>
          <w:tab w:val="left" w:pos="284"/>
          <w:tab w:val="left" w:pos="567"/>
          <w:tab w:val="left" w:pos="851"/>
          <w:tab w:val="left" w:pos="992"/>
          <w:tab w:val="left" w:pos="1134"/>
        </w:tabs>
        <w:spacing w:line="276" w:lineRule="auto"/>
        <w:jc w:val="both"/>
        <w:rPr>
          <w:rFonts w:eastAsia="Arial"/>
          <w:szCs w:val="24"/>
        </w:rPr>
      </w:pPr>
      <w:r w:rsidRPr="005C0098">
        <w:rPr>
          <w:rFonts w:eastAsia="Arial"/>
          <w:szCs w:val="24"/>
        </w:rPr>
        <w:t xml:space="preserve">1.1.1.6. </w:t>
      </w:r>
      <w:r w:rsidRPr="005C0098">
        <w:rPr>
          <w:rFonts w:eastAsia="Arial"/>
          <w:b/>
          <w:bCs/>
          <w:szCs w:val="24"/>
        </w:rPr>
        <w:t>Paslaugų trūkumai</w:t>
      </w:r>
      <w:r w:rsidRPr="005C0098">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w:t>
      </w:r>
      <w:r>
        <w:rPr>
          <w:rFonts w:eastAsia="Arial"/>
        </w:rPr>
        <w:lastRenderedPageBreak/>
        <w:t>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4BC5A4B" w14:textId="7AE3D0D1" w:rsidR="00027B83" w:rsidRPr="003D1CA3" w:rsidRDefault="000B0897" w:rsidP="003D1CA3">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6AC9FC28" w14:textId="5F0C6DF9" w:rsidR="00027B83" w:rsidRDefault="000B0897" w:rsidP="003D1CA3">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4C96DA6" w14:textId="10CEE4E7" w:rsidR="00027B83" w:rsidRPr="003D1CA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9CC3D97" w14:textId="6C3038DF" w:rsidR="00027B83" w:rsidRDefault="000B0897" w:rsidP="003D1CA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219EA79" w14:textId="1102C3BE" w:rsidR="00027B83" w:rsidRPr="003D1CA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B64DCD2" w14:textId="321C05E6" w:rsidR="00027B83" w:rsidRDefault="000B0897" w:rsidP="003D1CA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1AE5C13F" w14:textId="6460B327" w:rsidR="00AD05CF" w:rsidRPr="00AD05CF" w:rsidRDefault="00AD05CF" w:rsidP="00AD05CF">
      <w:pPr>
        <w:widowControl w:val="0"/>
        <w:tabs>
          <w:tab w:val="right" w:pos="9808"/>
        </w:tabs>
        <w:suppressAutoHyphens/>
        <w:spacing w:line="276" w:lineRule="auto"/>
        <w:jc w:val="both"/>
        <w:textAlignment w:val="center"/>
        <w:rPr>
          <w:lang w:eastAsia="lt-LT"/>
        </w:rPr>
      </w:pPr>
      <w:r w:rsidRPr="006E48C7">
        <w:rPr>
          <w:lang w:eastAsia="lt-LT"/>
        </w:rPr>
        <w:t xml:space="preserve">3.1.1.3.  laikytųsi Tiekėjo pasiūlyme nurodytų įsipareigojimų, įskaitant, bet neapsiribojant – atitiktų Tiekėjo </w:t>
      </w:r>
      <w:r w:rsidRPr="006E48C7">
        <w:t xml:space="preserve">pasiūlyme nurodytų kriterijų, dėl kurių jo pasiūlymas buvo išrinktas ekonomiškai naudingiausiu </w:t>
      </w:r>
      <w:r w:rsidRPr="006E48C7">
        <w:rPr>
          <w:lang w:eastAsia="lt-LT"/>
        </w:rPr>
        <w:t>(toliau – </w:t>
      </w:r>
      <w:r w:rsidRPr="006E48C7">
        <w:rPr>
          <w:b/>
          <w:bCs/>
          <w:lang w:eastAsia="lt-LT"/>
        </w:rPr>
        <w:t>Kokybiniai kriterijai</w:t>
      </w:r>
      <w:r w:rsidRPr="006E48C7">
        <w:rPr>
          <w:lang w:eastAsia="lt-LT"/>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507AC13" w14:textId="27138342" w:rsidR="00027B83" w:rsidRPr="00AD05C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A3FBAC9" w14:textId="78CD3C50" w:rsidR="00AD05CF" w:rsidRPr="00AD05CF" w:rsidRDefault="00AD05CF" w:rsidP="00AD05C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6E48C7">
        <w:rPr>
          <w:rFonts w:eastAsia="Arial"/>
          <w:kern w:val="2"/>
          <w:szCs w:val="24"/>
        </w:rPr>
        <w:t>3.2.3. Tiekėjas gali keisti ir (ar) pasitelkti subtiekėjus ir (ar) specialistus šiame Sutarties poskyryje nustatytais atvejais ir tvarka.</w:t>
      </w:r>
    </w:p>
    <w:p w14:paraId="62610C7F" w14:textId="77777777" w:rsidR="00027B83" w:rsidRPr="006E48C7"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subtiekėjas ar specialistas gali pradėti vykdyti jiems Tiekėjo pavestus įsipareigojimus pagal </w:t>
      </w:r>
      <w:r w:rsidRPr="006E48C7">
        <w:rPr>
          <w:rFonts w:eastAsia="Cambria"/>
          <w:shd w:val="clear" w:color="auto" w:fill="FFFFFF"/>
        </w:rPr>
        <w:t>Sutartį ne anksčiau, nei bus pasirašytas Susitarimas.</w:t>
      </w:r>
    </w:p>
    <w:p w14:paraId="65D7BB31" w14:textId="31DE1D64" w:rsidR="00702F1C" w:rsidRPr="00C45B69" w:rsidRDefault="00702F1C">
      <w:pPr>
        <w:widowControl w:val="0"/>
        <w:pBdr>
          <w:top w:val="nil"/>
          <w:left w:val="nil"/>
          <w:bottom w:val="nil"/>
          <w:right w:val="nil"/>
          <w:between w:val="nil"/>
        </w:pBdr>
        <w:tabs>
          <w:tab w:val="left" w:pos="709"/>
          <w:tab w:val="left" w:pos="851"/>
          <w:tab w:val="left" w:pos="1134"/>
        </w:tabs>
        <w:spacing w:line="276" w:lineRule="auto"/>
        <w:jc w:val="both"/>
        <w:rPr>
          <w:szCs w:val="24"/>
          <w:lang w:eastAsia="lt-LT"/>
        </w:rPr>
      </w:pPr>
      <w:r w:rsidRPr="006E48C7">
        <w:rPr>
          <w:rFonts w:eastAsia="Cambria"/>
          <w:shd w:val="clear" w:color="auto" w:fill="FFFFFF"/>
        </w:rPr>
        <w:t xml:space="preserve">3.2.5. Jei Tiekėjas pasitelkia naują subtiekėją arba pakeičia esamą subtiekėją ir (ar) specialistą, negavęs </w:t>
      </w:r>
      <w:r w:rsidRPr="006E48C7">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sidRPr="006E48C7">
        <w:rPr>
          <w:rFonts w:eastAsia="Cambria"/>
        </w:rPr>
        <w:t>,</w:t>
      </w:r>
      <w:r w:rsidRPr="006E48C7">
        <w:rPr>
          <w:rFonts w:eastAsia="Cambria"/>
          <w:shd w:val="clear" w:color="auto" w:fill="FFFFFF"/>
        </w:rPr>
        <w:t xml:space="preserve"> kokybės vadybos sistemos ir (arba) aplinkos apsaugos vadybos sistemos standartų </w:t>
      </w:r>
      <w:r w:rsidRPr="006E48C7">
        <w:rPr>
          <w:rFonts w:eastAsia="Cambria"/>
        </w:rPr>
        <w:t xml:space="preserve">reikalavimų, reikalavimų dėl pašalinimo pagrindų nebuvimo, atitikties nacionalinio saugumo interesams bei reikalavimams </w:t>
      </w:r>
      <w:r w:rsidRPr="006E48C7">
        <w:rPr>
          <w:rFonts w:eastAsia="Arial"/>
          <w:shd w:val="clear" w:color="auto" w:fill="FFFFFF"/>
        </w:rPr>
        <w:t xml:space="preserve">nebūti registruotu (nuolat gyvenančiu ar turinčiu pilietybę) nepatikimomis laikomose valstybėse ar teritorijose </w:t>
      </w:r>
      <w:r w:rsidRPr="006E48C7">
        <w:rPr>
          <w:rFonts w:eastAsia="Cambria"/>
        </w:rPr>
        <w:t>(jei taikoma) ir Tiekėjo pasiūlyme nurodytų sąlygų pirkimo dokumentuose nustatytiems Kokybiniams</w:t>
      </w:r>
      <w:r w:rsidRPr="006E48C7">
        <w:rPr>
          <w:rFonts w:eastAsia="Cambria"/>
          <w:b/>
          <w:bCs/>
        </w:rPr>
        <w:t xml:space="preserve"> </w:t>
      </w:r>
      <w:r w:rsidRPr="006E48C7">
        <w:rPr>
          <w:rFonts w:eastAsia="Cambria"/>
        </w:rPr>
        <w:t>kriterijams pagrįsti (jei taikoma)</w:t>
      </w:r>
      <w:r w:rsidRPr="006E48C7">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3DE1BCB4" w14:textId="613CC9B2" w:rsidR="00027B83" w:rsidRPr="00C45B69" w:rsidRDefault="000B0897" w:rsidP="00C45B69">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97C149F" w14:textId="10001E29" w:rsidR="00C45B69" w:rsidRPr="006E48C7" w:rsidRDefault="00C45B69" w:rsidP="00C45B69">
      <w:pPr>
        <w:widowControl w:val="0"/>
        <w:tabs>
          <w:tab w:val="right" w:pos="9808"/>
        </w:tabs>
        <w:suppressAutoHyphens/>
        <w:spacing w:line="276" w:lineRule="auto"/>
        <w:jc w:val="both"/>
        <w:textAlignment w:val="center"/>
        <w:rPr>
          <w:rFonts w:eastAsia="Cambria"/>
          <w:kern w:val="2"/>
          <w:szCs w:val="24"/>
        </w:rPr>
      </w:pPr>
      <w:r w:rsidRPr="006E48C7">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1811291F" w14:textId="77777777" w:rsidR="00027B83" w:rsidRPr="006E48C7"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6E48C7">
        <w:rPr>
          <w:rFonts w:eastAsia="Cambria"/>
          <w:shd w:val="clear" w:color="auto" w:fill="FFFFFF"/>
        </w:rPr>
        <w:t xml:space="preserve">3.2.13. Tiekėjas privalo ne vėliau nei prieš 5 (penkias) darbo dienas iki numatomo subtiekėjo, </w:t>
      </w:r>
      <w:r w:rsidRPr="006E48C7">
        <w:rPr>
          <w:rFonts w:eastAsia="Arial"/>
          <w:shd w:val="clear" w:color="auto" w:fill="FFFFFF"/>
        </w:rPr>
        <w:t>kurio pajėgumais Tiekėjas rėmėsi, kad atitiktų pirkimo dokumentuose nustatytus kvalifikacijos reikalavimus,</w:t>
      </w:r>
      <w:r w:rsidRPr="006E48C7">
        <w:rPr>
          <w:rFonts w:eastAsia="Cambria"/>
          <w:shd w:val="clear" w:color="auto" w:fill="FFFFFF"/>
        </w:rPr>
        <w:t xml:space="preserve"> </w:t>
      </w:r>
      <w:r w:rsidRPr="006E48C7">
        <w:rPr>
          <w:rFonts w:eastAsia="Arial"/>
          <w:shd w:val="clear" w:color="auto" w:fill="FFFFFF"/>
        </w:rPr>
        <w:t xml:space="preserve">ir (ar) specialisto </w:t>
      </w:r>
      <w:r w:rsidRPr="006E48C7">
        <w:rPr>
          <w:rFonts w:eastAsia="Cambria"/>
          <w:shd w:val="clear" w:color="auto" w:fill="FFFFFF"/>
        </w:rPr>
        <w:t>keitimo pateikti Pirkėjui šiuos dokumentus:</w:t>
      </w:r>
    </w:p>
    <w:p w14:paraId="65635B08" w14:textId="77777777" w:rsidR="00027B83" w:rsidRPr="006E48C7" w:rsidRDefault="000B0897">
      <w:pPr>
        <w:widowControl w:val="0"/>
        <w:pBdr>
          <w:top w:val="nil"/>
          <w:left w:val="nil"/>
          <w:bottom w:val="nil"/>
          <w:right w:val="nil"/>
          <w:between w:val="nil"/>
        </w:pBdr>
        <w:tabs>
          <w:tab w:val="left" w:pos="1134"/>
        </w:tabs>
        <w:spacing w:line="276" w:lineRule="auto"/>
        <w:jc w:val="both"/>
        <w:rPr>
          <w:rFonts w:eastAsia="Cambria"/>
        </w:rPr>
      </w:pPr>
      <w:r w:rsidRPr="006E48C7">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556C221" w14:textId="5C2CB2EF" w:rsidR="00C45B69" w:rsidRPr="00C45B69" w:rsidRDefault="00C45B69">
      <w:pPr>
        <w:widowControl w:val="0"/>
        <w:pBdr>
          <w:top w:val="nil"/>
          <w:left w:val="nil"/>
          <w:bottom w:val="nil"/>
          <w:right w:val="nil"/>
          <w:between w:val="nil"/>
        </w:pBdr>
        <w:tabs>
          <w:tab w:val="left" w:pos="1134"/>
        </w:tabs>
        <w:spacing w:line="276" w:lineRule="auto"/>
        <w:jc w:val="both"/>
        <w:rPr>
          <w:rFonts w:eastAsia="Cambria"/>
          <w:strike/>
          <w:color w:val="EE0000"/>
        </w:rPr>
      </w:pPr>
      <w:r w:rsidRPr="006E48C7">
        <w:rPr>
          <w:rFonts w:eastAsia="Cambria"/>
          <w:shd w:val="clear" w:color="auto" w:fill="FFFFFF"/>
        </w:rPr>
        <w:t xml:space="preserve">3.2.13.2. </w:t>
      </w:r>
      <w:r w:rsidRPr="006E48C7">
        <w:rPr>
          <w:rFonts w:eastAsia="Cambria"/>
        </w:rPr>
        <w:t xml:space="preserve">naujo subtiekėjo ir (ar) specialisto kvalifikaciją, atitiktį </w:t>
      </w:r>
      <w:r w:rsidRPr="006E48C7">
        <w:rPr>
          <w:rFonts w:eastAsia="Cambria"/>
          <w:kern w:val="2"/>
          <w:szCs w:val="24"/>
        </w:rPr>
        <w:t xml:space="preserve">Kokybiniams kriterijams (jei taikoma), </w:t>
      </w:r>
      <w:r w:rsidRPr="006E48C7">
        <w:rPr>
          <w:rFonts w:eastAsia="Cambria"/>
          <w:shd w:val="clear" w:color="auto" w:fill="FFFFFF"/>
        </w:rPr>
        <w:t xml:space="preserve">reikalaujamiems kokybės vadybos sistemos ir (arba) aplinkos apsaugos vadybos sistemos standartams (jei taikoma), </w:t>
      </w:r>
      <w:r w:rsidRPr="006E48C7">
        <w:rPr>
          <w:rFonts w:eastAsia="Cambria"/>
        </w:rPr>
        <w:t xml:space="preserve">pašalinimo pagrindų nebuvimą ir atitiktį </w:t>
      </w:r>
      <w:r w:rsidRPr="006E48C7">
        <w:rPr>
          <w:rFonts w:eastAsia="Arial"/>
          <w:shd w:val="clear" w:color="auto" w:fill="FFFFFF"/>
        </w:rPr>
        <w:t>nacionalinio saugumo interesams bei reikalavimams</w:t>
      </w:r>
      <w:r w:rsidRPr="006E48C7">
        <w:rPr>
          <w:rFonts w:eastAsia="Cambria"/>
        </w:rPr>
        <w:t xml:space="preserve"> </w:t>
      </w:r>
      <w:r w:rsidRPr="006E48C7">
        <w:rPr>
          <w:rFonts w:eastAsia="Arial"/>
          <w:shd w:val="clear" w:color="auto" w:fill="FFFFFF"/>
        </w:rPr>
        <w:t>nebūti registruotu (nuolat gyvenančiu ar turinčiu pilietybę) nepatikimomis laikomose valstybėse ar teritorijose</w:t>
      </w:r>
      <w:r w:rsidRPr="006E48C7">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7292FA35" w14:textId="7A448527" w:rsidR="00C45B69" w:rsidRPr="00C45B69" w:rsidRDefault="00C45B6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sidRPr="00982561">
        <w:rPr>
          <w:rFonts w:eastAsia="Cambria"/>
          <w:shd w:val="clear" w:color="auto" w:fill="FFFFFF"/>
        </w:rPr>
        <w:t>3.3.3.3. pasiliekančiojo Partnerio ar naujai pasitelkiamo Partnerio kvalifikaciją patvirtinančius dokumentus ir, jei</w:t>
      </w:r>
      <w:r w:rsidRPr="00982561">
        <w:rPr>
          <w:szCs w:val="24"/>
          <w:lang w:eastAsia="lt-LT"/>
        </w:rPr>
        <w:t xml:space="preserve">gu taikytina, kokybės vadybos ir (arba) aplinkos apsaugos vadybos sistemos standartų reikalavimus įrodančius dokumentus. Visais atvejais </w:t>
      </w:r>
      <w:r w:rsidRPr="00982561">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82561">
        <w:rPr>
          <w:rFonts w:eastAsia="Cambria"/>
        </w:rPr>
        <w:t xml:space="preserve">nacionalinio saugumo interesams bei reikalavimams </w:t>
      </w:r>
      <w:r w:rsidRPr="00982561">
        <w:rPr>
          <w:rFonts w:eastAsia="Arial"/>
          <w:shd w:val="clear" w:color="auto" w:fill="FFFFFF"/>
        </w:rPr>
        <w:t>nebūti registruotu (nuolat gyvenančiu ar turinčiu pilietybę) nepatikimomis laikomose valstybėse ar teritorijose</w:t>
      </w:r>
      <w:r w:rsidRPr="00982561">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6EB91DF" w14:textId="781B1308" w:rsidR="00027B83" w:rsidRPr="003D1CA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91FAF9B" w14:textId="4C2972FE"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color w:val="EE0000"/>
        </w:rPr>
      </w:pPr>
    </w:p>
    <w:p w14:paraId="27A5D008" w14:textId="7012B772" w:rsidR="00254D1C" w:rsidRPr="00254D1C" w:rsidRDefault="00254D1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color w:val="EE0000"/>
        </w:rPr>
      </w:pPr>
      <w:r w:rsidRPr="00982561">
        <w:rPr>
          <w:rFonts w:eastAsia="Arial"/>
        </w:rPr>
        <w:t>7.2.1.</w:t>
      </w:r>
      <w:r w:rsidRPr="00982561">
        <w:t xml:space="preserve"> </w:t>
      </w:r>
      <w:r w:rsidRPr="00982561">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23385E5" w14:textId="438F1EFE" w:rsidR="00254D1C" w:rsidRPr="00982561" w:rsidRDefault="00254D1C" w:rsidP="00982561">
      <w:pPr>
        <w:tabs>
          <w:tab w:val="left" w:pos="567"/>
        </w:tabs>
        <w:spacing w:line="276" w:lineRule="auto"/>
        <w:jc w:val="both"/>
        <w:textAlignment w:val="baseline"/>
      </w:pPr>
      <w:r w:rsidRPr="00982561">
        <w:rPr>
          <w:rFonts w:eastAsia="Arial"/>
        </w:rPr>
        <w:t xml:space="preserve">17.7. </w:t>
      </w:r>
      <w:r w:rsidRPr="00982561">
        <w:t xml:space="preserve">Jeigu Sutartis nutraukiama dėl esminio sutarties pažeidimo pagal Bendrųjų sąlygų 22.2.1 papunktį ir (ar) Tiekėjas esminę Sutarties sąlygą, nurodytą </w:t>
      </w:r>
      <w:r w:rsidRPr="00982561">
        <w:rPr>
          <w:rFonts w:eastAsia="Arial"/>
        </w:rPr>
        <w:t>Specialiųjų sąlygų 10 skyriuje</w:t>
      </w:r>
      <w:r w:rsidRPr="00982561">
        <w:t xml:space="preserve">, vykdo su dideliais ar nuolatiniais trūkumais, Tiekėjas įtraukiamas į nepatikimų tiekėjų sąrašą VPĮ 91 straipsnyje nustatyta </w:t>
      </w:r>
      <w:r w:rsidRPr="00982561">
        <w:lastRenderedPageBreak/>
        <w:t>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 xml:space="preserve">Jeigu Specialiosiose sąlygose numatytas Bendrųjų sąlygų nuostatos pakeitimas yra arba tampa dalinai ar pilnai negaliojantis, negali būti taikoma tos Bendrųjų sąlygų nuostatos redakcija, buvusi iki </w:t>
      </w:r>
      <w:r>
        <w:rPr>
          <w:rFonts w:eastAsia="Arial"/>
        </w:rPr>
        <w:lastRenderedPageBreak/>
        <w:t>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lastRenderedPageBreak/>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w:t>
      </w:r>
      <w:r>
        <w:lastRenderedPageBreak/>
        <w:t>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lastRenderedPageBreak/>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918753F" w14:textId="1425C8D7" w:rsidR="00254D1C" w:rsidRPr="00982561"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w:t>
      </w:r>
      <w:r w:rsidRPr="00982561">
        <w:t>prieštarautų Lietuvos Respublikoje įgyvendinamoms tarptautinėms sankcijoms.</w:t>
      </w:r>
    </w:p>
    <w:p w14:paraId="4929B16C" w14:textId="0896953C" w:rsidR="00254D1C" w:rsidRPr="003F0CC1" w:rsidRDefault="00254D1C">
      <w:pPr>
        <w:tabs>
          <w:tab w:val="left" w:pos="567"/>
        </w:tabs>
        <w:spacing w:line="276" w:lineRule="auto"/>
        <w:jc w:val="both"/>
        <w:textAlignment w:val="baseline"/>
        <w:rPr>
          <w:szCs w:val="24"/>
          <w:lang w:eastAsia="lt-LT"/>
        </w:rPr>
      </w:pPr>
      <w:r w:rsidRPr="00982561">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1D64C4C" w14:textId="5FACA90C" w:rsidR="00027B83" w:rsidRPr="003F0CC1"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5FAFDBC" w14:textId="390D9F87" w:rsidR="003F0CC1" w:rsidRPr="003F0CC1" w:rsidRDefault="003F0CC1">
      <w:pPr>
        <w:tabs>
          <w:tab w:val="left" w:pos="567"/>
        </w:tabs>
        <w:spacing w:line="276" w:lineRule="auto"/>
        <w:jc w:val="both"/>
        <w:textAlignment w:val="baseline"/>
        <w:rPr>
          <w:szCs w:val="24"/>
          <w:lang w:eastAsia="lt-LT"/>
        </w:rPr>
      </w:pPr>
      <w:r w:rsidRPr="00982561">
        <w:rPr>
          <w:szCs w:val="24"/>
          <w:lang w:eastAsia="lt-LT"/>
        </w:rPr>
        <w:t xml:space="preserve">22.3.5. Jei Sutartis nutraukiama </w:t>
      </w:r>
      <w:r w:rsidRPr="00982561">
        <w:t xml:space="preserve">dėl Pirkėjo esminio Sutarties pažeidimo </w:t>
      </w:r>
      <w:r w:rsidRPr="00982561">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7E623D29" w14:textId="317903DD" w:rsidR="00027B83" w:rsidRPr="00667D7B"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AE734" w14:textId="77777777" w:rsidR="00CB43E6" w:rsidRDefault="00CB43E6">
      <w:pPr>
        <w:rPr>
          <w:sz w:val="20"/>
        </w:rPr>
      </w:pPr>
      <w:r>
        <w:rPr>
          <w:sz w:val="20"/>
        </w:rPr>
        <w:separator/>
      </w:r>
    </w:p>
  </w:endnote>
  <w:endnote w:type="continuationSeparator" w:id="0">
    <w:p w14:paraId="30EA8424" w14:textId="77777777" w:rsidR="00CB43E6" w:rsidRDefault="00CB43E6">
      <w:pPr>
        <w:rPr>
          <w:sz w:val="20"/>
        </w:rPr>
      </w:pPr>
      <w:r>
        <w:rPr>
          <w:sz w:val="20"/>
        </w:rPr>
        <w:continuationSeparator/>
      </w:r>
    </w:p>
  </w:endnote>
  <w:endnote w:type="continuationNotice" w:id="1">
    <w:p w14:paraId="2B66CC64" w14:textId="77777777" w:rsidR="00CB43E6" w:rsidRDefault="00CB43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FF45D" w14:textId="77777777" w:rsidR="00CB43E6" w:rsidRDefault="00CB43E6">
      <w:pPr>
        <w:rPr>
          <w:sz w:val="20"/>
        </w:rPr>
      </w:pPr>
      <w:r>
        <w:rPr>
          <w:sz w:val="20"/>
        </w:rPr>
        <w:separator/>
      </w:r>
    </w:p>
  </w:footnote>
  <w:footnote w:type="continuationSeparator" w:id="0">
    <w:p w14:paraId="46EE0775" w14:textId="77777777" w:rsidR="00CB43E6" w:rsidRDefault="00CB43E6">
      <w:pPr>
        <w:rPr>
          <w:sz w:val="20"/>
        </w:rPr>
      </w:pPr>
      <w:r>
        <w:rPr>
          <w:sz w:val="20"/>
        </w:rPr>
        <w:continuationSeparator/>
      </w:r>
    </w:p>
  </w:footnote>
  <w:footnote w:type="continuationNotice" w:id="1">
    <w:p w14:paraId="1B766963" w14:textId="77777777" w:rsidR="00CB43E6" w:rsidRDefault="00CB43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118B1"/>
    <w:rsid w:val="001240E0"/>
    <w:rsid w:val="001322CD"/>
    <w:rsid w:val="00254D1C"/>
    <w:rsid w:val="003C62FA"/>
    <w:rsid w:val="003D1CA3"/>
    <w:rsid w:val="003F0CC1"/>
    <w:rsid w:val="004F10FB"/>
    <w:rsid w:val="00582F87"/>
    <w:rsid w:val="005C0098"/>
    <w:rsid w:val="00667D7B"/>
    <w:rsid w:val="006E48C7"/>
    <w:rsid w:val="00702F1C"/>
    <w:rsid w:val="007B0E61"/>
    <w:rsid w:val="007D4CAA"/>
    <w:rsid w:val="008B552F"/>
    <w:rsid w:val="009728BC"/>
    <w:rsid w:val="00982561"/>
    <w:rsid w:val="00A05ADE"/>
    <w:rsid w:val="00A161FF"/>
    <w:rsid w:val="00A72765"/>
    <w:rsid w:val="00AD05CF"/>
    <w:rsid w:val="00AD13BC"/>
    <w:rsid w:val="00AE4EC7"/>
    <w:rsid w:val="00B4202E"/>
    <w:rsid w:val="00C45B69"/>
    <w:rsid w:val="00C53030"/>
    <w:rsid w:val="00CB43E6"/>
    <w:rsid w:val="00CB6406"/>
    <w:rsid w:val="00DA4E0C"/>
    <w:rsid w:val="00EE4F90"/>
    <w:rsid w:val="00F60BD9"/>
    <w:rsid w:val="00F8196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NoSpacing">
    <w:name w:val="No Spacing"/>
    <w:uiPriority w:val="1"/>
    <w:qFormat/>
    <w:rsid w:val="00A05ADE"/>
    <w:pPr>
      <w:tabs>
        <w:tab w:val="left" w:pos="567"/>
        <w:tab w:val="left" w:pos="851"/>
        <w:tab w:val="left" w:pos="992"/>
        <w:tab w:val="left" w:pos="1134"/>
      </w:tabs>
      <w:jc w:val="both"/>
    </w:pPr>
    <w:rPr>
      <w:rFonts w:ascii="Arial" w:eastAsia="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28</Pages>
  <Words>56884</Words>
  <Characters>32425</Characters>
  <Application>Microsoft Office Word</Application>
  <DocSecurity>0</DocSecurity>
  <Lines>270</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Irina Pribylova | VMU</cp:lastModifiedBy>
  <cp:revision>17</cp:revision>
  <cp:lastPrinted>2017-06-29T23:42:00Z</cp:lastPrinted>
  <dcterms:created xsi:type="dcterms:W3CDTF">2025-04-17T16:38:00Z</dcterms:created>
  <dcterms:modified xsi:type="dcterms:W3CDTF">2025-06-06T06:01:00Z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